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43" w:rsidRDefault="00E27843" w:rsidP="005F66A6">
      <w:pPr>
        <w:spacing w:beforeLines="100"/>
        <w:jc w:val="center"/>
        <w:rPr>
          <w:rFonts w:ascii="方正大标宋简体" w:eastAsia="方正大标宋简体"/>
          <w:color w:val="FF0000"/>
          <w:sz w:val="136"/>
          <w:szCs w:val="84"/>
        </w:rPr>
      </w:pPr>
      <w:r>
        <w:rPr>
          <w:rFonts w:ascii="方正大标宋简体" w:eastAsia="方正大标宋简体" w:hint="eastAsia"/>
          <w:color w:val="FF0000"/>
          <w:sz w:val="136"/>
          <w:szCs w:val="84"/>
        </w:rPr>
        <w:t>湖北慈善信息</w:t>
      </w:r>
    </w:p>
    <w:p w:rsidR="00E27843" w:rsidRPr="008E32FA" w:rsidRDefault="00E27843" w:rsidP="008E32FA">
      <w:pPr>
        <w:tabs>
          <w:tab w:val="left" w:pos="12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[2016]</w:t>
      </w: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期（总第</w:t>
      </w:r>
      <w:r>
        <w:rPr>
          <w:sz w:val="30"/>
          <w:szCs w:val="30"/>
        </w:rPr>
        <w:t>115</w:t>
      </w:r>
      <w:r>
        <w:rPr>
          <w:rFonts w:hint="eastAsia"/>
          <w:sz w:val="30"/>
          <w:szCs w:val="30"/>
        </w:rPr>
        <w:t>期）</w:t>
      </w:r>
    </w:p>
    <w:tbl>
      <w:tblPr>
        <w:tblW w:w="9055" w:type="dxa"/>
        <w:tblInd w:w="5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5"/>
      </w:tblGrid>
      <w:tr w:rsidR="00E27843" w:rsidTr="00A049C9">
        <w:tc>
          <w:tcPr>
            <w:tcW w:w="90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843" w:rsidRDefault="00E27843" w:rsidP="00A049C9">
            <w:pPr>
              <w:tabs>
                <w:tab w:val="left" w:pos="1260"/>
              </w:tabs>
              <w:rPr>
                <w:b/>
                <w:bCs/>
                <w:sz w:val="28"/>
              </w:rPr>
            </w:pPr>
            <w:r>
              <w:rPr>
                <w:rFonts w:hAnsi="宋体" w:hint="eastAsia"/>
                <w:b/>
                <w:bCs/>
                <w:sz w:val="28"/>
                <w:szCs w:val="28"/>
              </w:rPr>
              <w:t>湖北省慈善总会秘书处编</w:t>
            </w:r>
            <w:r w:rsidR="008E32FA">
              <w:rPr>
                <w:rFonts w:hAnsi="宋体" w:hint="eastAsia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hAnsi="宋体" w:hint="eastAsia"/>
                <w:b/>
                <w:bCs/>
                <w:sz w:val="28"/>
                <w:szCs w:val="28"/>
              </w:rPr>
              <w:t>二〇一六年八月</w:t>
            </w:r>
            <w:r>
              <w:rPr>
                <w:rFonts w:hAnsi="宋体"/>
                <w:b/>
                <w:bCs/>
                <w:sz w:val="28"/>
                <w:szCs w:val="28"/>
              </w:rPr>
              <w:t>三十</w:t>
            </w:r>
            <w:r w:rsidR="008E32FA">
              <w:rPr>
                <w:rFonts w:hAnsi="宋体"/>
                <w:b/>
                <w:bCs/>
                <w:sz w:val="28"/>
                <w:szCs w:val="28"/>
              </w:rPr>
              <w:t>一</w:t>
            </w:r>
            <w:r>
              <w:rPr>
                <w:rFonts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5F66A6" w:rsidRDefault="005F66A6" w:rsidP="008E32FA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 w:hint="eastAsia"/>
          <w:bCs/>
          <w:sz w:val="28"/>
          <w:szCs w:val="28"/>
        </w:rPr>
      </w:pPr>
    </w:p>
    <w:p w:rsidR="005F66A6" w:rsidRPr="005F66A6" w:rsidRDefault="00E27843" w:rsidP="005F66A6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省慈善总会召开四届三次常务理事会暨会长办公会</w:t>
      </w:r>
    </w:p>
    <w:p w:rsidR="00E27843" w:rsidRDefault="00E27843" w:rsidP="00993E9C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/>
          <w:color w:val="5D5B5C"/>
          <w:sz w:val="28"/>
          <w:szCs w:val="28"/>
        </w:rPr>
      </w:pPr>
      <w:r>
        <w:rPr>
          <w:rFonts w:ascii="仿宋" w:eastAsia="仿宋" w:hAnsi="仿宋"/>
          <w:color w:val="5D5B5C"/>
          <w:sz w:val="28"/>
          <w:szCs w:val="28"/>
        </w:rPr>
        <w:t>8</w:t>
      </w:r>
      <w:r>
        <w:rPr>
          <w:rFonts w:ascii="仿宋" w:eastAsia="仿宋" w:hAnsi="仿宋" w:hint="eastAsia"/>
          <w:color w:val="5D5B5C"/>
          <w:sz w:val="28"/>
          <w:szCs w:val="28"/>
        </w:rPr>
        <w:t>月</w:t>
      </w:r>
      <w:r>
        <w:rPr>
          <w:rFonts w:ascii="仿宋" w:eastAsia="仿宋" w:hAnsi="仿宋"/>
          <w:color w:val="5D5B5C"/>
          <w:sz w:val="28"/>
          <w:szCs w:val="28"/>
        </w:rPr>
        <w:t>3</w:t>
      </w:r>
      <w:r w:rsidR="005F66A6">
        <w:rPr>
          <w:rFonts w:ascii="仿宋" w:eastAsia="仿宋" w:hAnsi="仿宋" w:hint="eastAsia"/>
          <w:color w:val="5D5B5C"/>
          <w:sz w:val="28"/>
          <w:szCs w:val="28"/>
        </w:rPr>
        <w:t>日，</w:t>
      </w:r>
      <w:r>
        <w:rPr>
          <w:rFonts w:ascii="仿宋" w:eastAsia="仿宋" w:hAnsi="仿宋" w:hint="eastAsia"/>
          <w:color w:val="5D5B5C"/>
          <w:sz w:val="28"/>
          <w:szCs w:val="28"/>
        </w:rPr>
        <w:t>省慈善总会召开四届三次常务理事会暨会长办公会。省民政厅厅长、省慈善总会会长彭军主持会议，总会常务理事（副会长）、监事共</w:t>
      </w:r>
      <w:r>
        <w:rPr>
          <w:rFonts w:ascii="仿宋" w:eastAsia="仿宋" w:hAnsi="仿宋"/>
          <w:color w:val="5D5B5C"/>
          <w:sz w:val="28"/>
          <w:szCs w:val="28"/>
        </w:rPr>
        <w:t>22</w:t>
      </w:r>
      <w:r>
        <w:rPr>
          <w:rFonts w:ascii="仿宋" w:eastAsia="仿宋" w:hAnsi="仿宋" w:hint="eastAsia"/>
          <w:color w:val="5D5B5C"/>
          <w:sz w:val="28"/>
          <w:szCs w:val="28"/>
        </w:rPr>
        <w:t>人出席会议。贾虹副会长报告了上半年工作情况和下半年工作安排。马京芳副会长报告了上半年财务收支情况，上半年总会各项收入共计</w:t>
      </w:r>
      <w:r>
        <w:rPr>
          <w:rFonts w:ascii="仿宋" w:eastAsia="仿宋" w:hAnsi="仿宋"/>
          <w:color w:val="5D5B5C"/>
          <w:sz w:val="28"/>
          <w:szCs w:val="28"/>
        </w:rPr>
        <w:t>22097.70</w:t>
      </w:r>
      <w:r>
        <w:rPr>
          <w:rFonts w:ascii="仿宋" w:eastAsia="仿宋" w:hAnsi="仿宋" w:hint="eastAsia"/>
          <w:color w:val="5D5B5C"/>
          <w:sz w:val="28"/>
          <w:szCs w:val="28"/>
        </w:rPr>
        <w:t>万元，其中募集和接收各项捐款</w:t>
      </w:r>
      <w:r>
        <w:rPr>
          <w:rFonts w:ascii="仿宋" w:eastAsia="仿宋" w:hAnsi="仿宋"/>
          <w:color w:val="5D5B5C"/>
          <w:sz w:val="28"/>
          <w:szCs w:val="28"/>
        </w:rPr>
        <w:t>4326.99</w:t>
      </w:r>
      <w:r>
        <w:rPr>
          <w:rFonts w:ascii="仿宋" w:eastAsia="仿宋" w:hAnsi="仿宋" w:hint="eastAsia"/>
          <w:color w:val="5D5B5C"/>
          <w:sz w:val="28"/>
          <w:szCs w:val="28"/>
        </w:rPr>
        <w:t>万元，接受捐赠物资价值</w:t>
      </w:r>
      <w:r>
        <w:rPr>
          <w:rFonts w:ascii="仿宋" w:eastAsia="仿宋" w:hAnsi="仿宋"/>
          <w:color w:val="5D5B5C"/>
          <w:sz w:val="28"/>
          <w:szCs w:val="28"/>
        </w:rPr>
        <w:t>17645.06</w:t>
      </w:r>
      <w:r>
        <w:rPr>
          <w:rFonts w:ascii="仿宋" w:eastAsia="仿宋" w:hAnsi="仿宋" w:hint="eastAsia"/>
          <w:color w:val="5D5B5C"/>
          <w:sz w:val="28"/>
          <w:szCs w:val="28"/>
        </w:rPr>
        <w:t>万元；上半年拨付救助款物合计</w:t>
      </w:r>
      <w:r>
        <w:rPr>
          <w:rFonts w:ascii="仿宋" w:eastAsia="仿宋" w:hAnsi="仿宋"/>
          <w:color w:val="5D5B5C"/>
          <w:sz w:val="28"/>
          <w:szCs w:val="28"/>
        </w:rPr>
        <w:t>22494.55</w:t>
      </w:r>
      <w:r>
        <w:rPr>
          <w:rFonts w:ascii="仿宋" w:eastAsia="仿宋" w:hAnsi="仿宋" w:hint="eastAsia"/>
          <w:color w:val="5D5B5C"/>
          <w:sz w:val="28"/>
          <w:szCs w:val="28"/>
        </w:rPr>
        <w:t>万元，其中拨付救助资金</w:t>
      </w:r>
      <w:r>
        <w:rPr>
          <w:rFonts w:ascii="仿宋" w:eastAsia="仿宋" w:hAnsi="仿宋"/>
          <w:color w:val="5D5B5C"/>
          <w:sz w:val="28"/>
          <w:szCs w:val="28"/>
        </w:rPr>
        <w:t>4849.49</w:t>
      </w:r>
      <w:r>
        <w:rPr>
          <w:rFonts w:ascii="仿宋" w:eastAsia="仿宋" w:hAnsi="仿宋" w:hint="eastAsia"/>
          <w:color w:val="5D5B5C"/>
          <w:sz w:val="28"/>
          <w:szCs w:val="28"/>
        </w:rPr>
        <w:t>万元，拨付捐赠物资价值</w:t>
      </w:r>
      <w:r>
        <w:rPr>
          <w:rFonts w:ascii="仿宋" w:eastAsia="仿宋" w:hAnsi="仿宋"/>
          <w:color w:val="5D5B5C"/>
          <w:sz w:val="28"/>
          <w:szCs w:val="28"/>
        </w:rPr>
        <w:t>17645.06</w:t>
      </w:r>
      <w:r>
        <w:rPr>
          <w:rFonts w:ascii="仿宋" w:eastAsia="仿宋" w:hAnsi="仿宋" w:hint="eastAsia"/>
          <w:color w:val="5D5B5C"/>
          <w:sz w:val="28"/>
          <w:szCs w:val="28"/>
        </w:rPr>
        <w:t>万元。会议审议并通过了《湖北省慈善总会大额捐</w:t>
      </w:r>
      <w:r w:rsidR="005F66A6">
        <w:rPr>
          <w:rFonts w:ascii="仿宋" w:eastAsia="仿宋" w:hAnsi="仿宋" w:hint="eastAsia"/>
          <w:color w:val="5D5B5C"/>
          <w:sz w:val="28"/>
          <w:szCs w:val="28"/>
        </w:rPr>
        <w:t>赠资金专项审计管理办法（试行）》及总会发展基金新的投资理财方案</w:t>
      </w:r>
      <w:r>
        <w:rPr>
          <w:rFonts w:ascii="仿宋" w:eastAsia="仿宋" w:hAnsi="仿宋" w:hint="eastAsia"/>
          <w:color w:val="5D5B5C"/>
          <w:sz w:val="28"/>
          <w:szCs w:val="28"/>
        </w:rPr>
        <w:t>。彭军会长向参会代表介绍了总会探索实行轮值会长制、探索建立以项目为主导的用人机制、总会发展战略定位三大发展改革议题。代表们围绕议题进行了交流、讨论，并就建立以项目为主导的用人机制、实行轮值会长制等问题达成了共识，授权秘书处提出实施方案试行。</w:t>
      </w:r>
    </w:p>
    <w:p w:rsidR="005F66A6" w:rsidRDefault="005F66A6" w:rsidP="00E27843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 w:hint="eastAsia"/>
          <w:bCs/>
          <w:sz w:val="28"/>
          <w:szCs w:val="28"/>
        </w:rPr>
      </w:pPr>
    </w:p>
    <w:p w:rsidR="00E27843" w:rsidRDefault="00E27843" w:rsidP="00E27843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省慈善总会今年将资助</w:t>
      </w:r>
      <w:r>
        <w:rPr>
          <w:rFonts w:ascii="黑体" w:eastAsia="黑体" w:hAnsi="黑体"/>
          <w:bCs/>
          <w:sz w:val="28"/>
          <w:szCs w:val="28"/>
        </w:rPr>
        <w:t>2700</w:t>
      </w:r>
      <w:r>
        <w:rPr>
          <w:rFonts w:ascii="黑体" w:eastAsia="黑体" w:hAnsi="黑体" w:hint="eastAsia"/>
          <w:bCs/>
          <w:sz w:val="28"/>
          <w:szCs w:val="28"/>
        </w:rPr>
        <w:t>名贫困高中生</w:t>
      </w:r>
    </w:p>
    <w:p w:rsidR="00E27843" w:rsidRDefault="00E27843" w:rsidP="005F66A6">
      <w:pPr>
        <w:pStyle w:val="a5"/>
        <w:spacing w:before="0" w:beforeAutospacing="0" w:after="0" w:afterAutospacing="0" w:line="480" w:lineRule="atLeast"/>
        <w:ind w:firstLineChars="200" w:firstLine="560"/>
        <w:jc w:val="both"/>
        <w:rPr>
          <w:rFonts w:ascii="仿宋" w:eastAsia="仿宋" w:hAnsi="仿宋"/>
          <w:color w:val="5D5B5C"/>
          <w:sz w:val="28"/>
          <w:szCs w:val="28"/>
        </w:rPr>
      </w:pPr>
      <w:r>
        <w:rPr>
          <w:rFonts w:ascii="仿宋" w:eastAsia="仿宋" w:hAnsi="仿宋"/>
          <w:color w:val="5D5B5C"/>
          <w:sz w:val="28"/>
          <w:szCs w:val="28"/>
        </w:rPr>
        <w:t>7</w:t>
      </w:r>
      <w:r>
        <w:rPr>
          <w:rFonts w:ascii="仿宋" w:eastAsia="仿宋" w:hAnsi="仿宋" w:hint="eastAsia"/>
          <w:color w:val="5D5B5C"/>
          <w:sz w:val="28"/>
          <w:szCs w:val="28"/>
        </w:rPr>
        <w:t>月</w:t>
      </w:r>
      <w:r>
        <w:rPr>
          <w:rFonts w:ascii="仿宋" w:eastAsia="仿宋" w:hAnsi="仿宋"/>
          <w:color w:val="5D5B5C"/>
          <w:sz w:val="28"/>
          <w:szCs w:val="28"/>
        </w:rPr>
        <w:t>26</w:t>
      </w:r>
      <w:r>
        <w:rPr>
          <w:rFonts w:ascii="仿宋" w:eastAsia="仿宋" w:hAnsi="仿宋" w:hint="eastAsia"/>
          <w:color w:val="5D5B5C"/>
          <w:sz w:val="28"/>
          <w:szCs w:val="28"/>
        </w:rPr>
        <w:t>日下午，省慈善总会举行了</w:t>
      </w:r>
      <w:r>
        <w:rPr>
          <w:rFonts w:ascii="仿宋" w:eastAsia="仿宋" w:hAnsi="仿宋"/>
          <w:color w:val="5D5B5C"/>
          <w:sz w:val="28"/>
          <w:szCs w:val="28"/>
        </w:rPr>
        <w:t>2016</w:t>
      </w:r>
      <w:r>
        <w:rPr>
          <w:rFonts w:ascii="仿宋" w:eastAsia="仿宋" w:hAnsi="仿宋" w:hint="eastAsia"/>
          <w:color w:val="5D5B5C"/>
          <w:sz w:val="28"/>
          <w:szCs w:val="28"/>
        </w:rPr>
        <w:t>年慈善“阳光班”项目启动仪式。今年，省慈善总会计划投入资金</w:t>
      </w:r>
      <w:r>
        <w:rPr>
          <w:rFonts w:ascii="仿宋" w:eastAsia="仿宋" w:hAnsi="仿宋"/>
          <w:color w:val="5D5B5C"/>
          <w:sz w:val="28"/>
          <w:szCs w:val="28"/>
        </w:rPr>
        <w:t>2380</w:t>
      </w:r>
      <w:r>
        <w:rPr>
          <w:rFonts w:ascii="仿宋" w:eastAsia="仿宋" w:hAnsi="仿宋" w:hint="eastAsia"/>
          <w:color w:val="5D5B5C"/>
          <w:sz w:val="28"/>
          <w:szCs w:val="28"/>
        </w:rPr>
        <w:t>万，在全省开办</w:t>
      </w:r>
      <w:r>
        <w:rPr>
          <w:rFonts w:ascii="仿宋" w:eastAsia="仿宋" w:hAnsi="仿宋"/>
          <w:color w:val="5D5B5C"/>
          <w:sz w:val="28"/>
          <w:szCs w:val="28"/>
        </w:rPr>
        <w:t>54</w:t>
      </w:r>
      <w:r>
        <w:rPr>
          <w:rFonts w:ascii="仿宋" w:eastAsia="仿宋" w:hAnsi="仿宋" w:hint="eastAsia"/>
          <w:color w:val="5D5B5C"/>
          <w:sz w:val="28"/>
          <w:szCs w:val="28"/>
        </w:rPr>
        <w:t>个慈善“阳光班”，资助“贫困、优秀”高中生</w:t>
      </w:r>
      <w:r>
        <w:rPr>
          <w:rFonts w:ascii="仿宋" w:eastAsia="仿宋" w:hAnsi="仿宋"/>
          <w:color w:val="5D5B5C"/>
          <w:sz w:val="28"/>
          <w:szCs w:val="28"/>
        </w:rPr>
        <w:t>2700</w:t>
      </w:r>
      <w:r>
        <w:rPr>
          <w:rFonts w:ascii="仿宋" w:eastAsia="仿宋" w:hAnsi="仿宋" w:hint="eastAsia"/>
          <w:color w:val="5D5B5C"/>
          <w:sz w:val="28"/>
          <w:szCs w:val="28"/>
        </w:rPr>
        <w:t>人。“阳光班”将重点在省内四大连片特困地区实施，基本实现全省市州重点高中和扶贫开发重点县一中全覆盖。今年仅在湖北省内，劲牌有限公司就捐赠</w:t>
      </w:r>
      <w:r>
        <w:rPr>
          <w:rFonts w:ascii="仿宋" w:eastAsia="仿宋" w:hAnsi="仿宋"/>
          <w:color w:val="5D5B5C"/>
          <w:sz w:val="28"/>
          <w:szCs w:val="28"/>
        </w:rPr>
        <w:t>1380</w:t>
      </w:r>
      <w:r>
        <w:rPr>
          <w:rFonts w:ascii="仿宋" w:eastAsia="仿宋" w:hAnsi="仿宋" w:hint="eastAsia"/>
          <w:color w:val="5D5B5C"/>
          <w:sz w:val="28"/>
          <w:szCs w:val="28"/>
        </w:rPr>
        <w:t>万元支持这一项目。自2003年9月至2015年9月，湖北省慈善总会已在全省17个市州开设慈善“阳光班”436个，投入资金1.57亿元，累计资助贫困高中生21818人。项目曾荣获中国慈善最高奖——“中华慈善奖”。</w:t>
      </w:r>
    </w:p>
    <w:p w:rsidR="005F66A6" w:rsidRDefault="005F66A6" w:rsidP="00E27843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 w:hint="eastAsia"/>
          <w:sz w:val="28"/>
          <w:szCs w:val="28"/>
        </w:rPr>
      </w:pPr>
    </w:p>
    <w:p w:rsidR="005F66A6" w:rsidRPr="005F66A6" w:rsidRDefault="00E27843" w:rsidP="005F66A6">
      <w:pPr>
        <w:pStyle w:val="a5"/>
        <w:spacing w:before="0" w:beforeAutospacing="0" w:after="0" w:afterAutospacing="0" w:line="480" w:lineRule="atLeas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省慈善总会800万元精准救助近600名贫困大病患者</w:t>
      </w:r>
    </w:p>
    <w:p w:rsidR="00E27843" w:rsidRPr="008E32FA" w:rsidRDefault="00E27843" w:rsidP="008E32FA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截至</w:t>
      </w:r>
      <w:r w:rsidR="008E32FA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8E32FA">
        <w:rPr>
          <w:rFonts w:ascii="仿宋" w:eastAsia="仿宋" w:hAnsi="仿宋" w:hint="eastAsia"/>
          <w:sz w:val="28"/>
          <w:szCs w:val="28"/>
        </w:rPr>
        <w:t>31</w:t>
      </w:r>
      <w:r w:rsidR="005F66A6">
        <w:rPr>
          <w:rFonts w:ascii="仿宋" w:eastAsia="仿宋" w:hAnsi="仿宋" w:hint="eastAsia"/>
          <w:sz w:val="28"/>
          <w:szCs w:val="28"/>
        </w:rPr>
        <w:t>日，</w:t>
      </w:r>
      <w:r>
        <w:rPr>
          <w:rFonts w:ascii="仿宋" w:eastAsia="仿宋" w:hAnsi="仿宋" w:hint="eastAsia"/>
          <w:sz w:val="28"/>
          <w:szCs w:val="28"/>
        </w:rPr>
        <w:t>省慈善总会共救助各类贫困大病患者587人，资助资金824.67万元。其中</w:t>
      </w:r>
      <w:r w:rsidR="005F66A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救助儿童复杂先心病患者103人，资金184.66万元；救助儿童白血病、再障、恶性肿瘤患者200人，资金222.1万元；救助成人风湿性心脏病患者92人，资金189.87万元；救助成人白血病、肾移植等大病患者192人，资金228.04万元。</w:t>
      </w:r>
    </w:p>
    <w:tbl>
      <w:tblPr>
        <w:tblW w:w="8909" w:type="dxa"/>
        <w:jc w:val="center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09"/>
      </w:tblGrid>
      <w:tr w:rsidR="00E27843" w:rsidTr="00A049C9">
        <w:trPr>
          <w:jc w:val="center"/>
        </w:trPr>
        <w:tc>
          <w:tcPr>
            <w:tcW w:w="8909" w:type="dxa"/>
            <w:tcBorders>
              <w:top w:val="nil"/>
              <w:left w:val="nil"/>
              <w:right w:val="nil"/>
            </w:tcBorders>
          </w:tcPr>
          <w:p w:rsidR="005F66A6" w:rsidRPr="005F66A6" w:rsidRDefault="005F66A6" w:rsidP="008E32FA">
            <w:pPr>
              <w:tabs>
                <w:tab w:val="left" w:pos="4320"/>
              </w:tabs>
              <w:spacing w:line="420" w:lineRule="exact"/>
              <w:rPr>
                <w:rFonts w:ascii="黑体" w:eastAsia="黑体"/>
                <w:sz w:val="24"/>
              </w:rPr>
            </w:pPr>
          </w:p>
          <w:p w:rsidR="00E27843" w:rsidRDefault="00E27843" w:rsidP="00A049C9">
            <w:pPr>
              <w:tabs>
                <w:tab w:val="left" w:pos="4320"/>
              </w:tabs>
              <w:spacing w:line="420" w:lineRule="exact"/>
              <w:ind w:left="475" w:hangingChars="198" w:hanging="475"/>
              <w:rPr>
                <w:rFonts w:eastAsia="楷体_GB23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报：</w:t>
            </w:r>
            <w:r>
              <w:rPr>
                <w:rFonts w:eastAsia="仿宋_GB2312" w:hint="eastAsia"/>
                <w:sz w:val="24"/>
              </w:rPr>
              <w:t>省委书记、省长、省委常委、副省长；省委、省人大、省政府、</w:t>
            </w:r>
            <w:r>
              <w:rPr>
                <w:rFonts w:ascii="Times" w:eastAsia="仿宋_GB2312" w:hint="eastAsia"/>
                <w:spacing w:val="-8"/>
                <w:sz w:val="24"/>
              </w:rPr>
              <w:t>省政协办公厅；民政部社会福利与慈善事业促进司；中华慈善总会、省民政厅。</w:t>
            </w:r>
          </w:p>
        </w:tc>
      </w:tr>
      <w:tr w:rsidR="00E27843" w:rsidTr="00A049C9">
        <w:trPr>
          <w:jc w:val="center"/>
        </w:trPr>
        <w:tc>
          <w:tcPr>
            <w:tcW w:w="8909" w:type="dxa"/>
            <w:tcBorders>
              <w:left w:val="nil"/>
              <w:right w:val="nil"/>
            </w:tcBorders>
          </w:tcPr>
          <w:p w:rsidR="00E27843" w:rsidRDefault="00E27843" w:rsidP="00A049C9">
            <w:pPr>
              <w:tabs>
                <w:tab w:val="left" w:pos="4320"/>
              </w:tabs>
              <w:spacing w:line="420" w:lineRule="exact"/>
              <w:ind w:left="475" w:hangingChars="198" w:hanging="475"/>
              <w:rPr>
                <w:rFonts w:eastAsia="楷体_GB23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送：</w:t>
            </w:r>
            <w:r>
              <w:rPr>
                <w:rFonts w:eastAsia="仿宋_GB2312" w:hint="eastAsia"/>
                <w:sz w:val="24"/>
              </w:rPr>
              <w:t>会长、副会长、荣誉会长、常务理事、监事；省直各部、办、委、厅、局；各新闻单位。</w:t>
            </w:r>
          </w:p>
        </w:tc>
      </w:tr>
      <w:tr w:rsidR="00E27843" w:rsidTr="00A049C9">
        <w:trPr>
          <w:jc w:val="center"/>
        </w:trPr>
        <w:tc>
          <w:tcPr>
            <w:tcW w:w="8909" w:type="dxa"/>
            <w:tcBorders>
              <w:left w:val="nil"/>
              <w:right w:val="nil"/>
            </w:tcBorders>
          </w:tcPr>
          <w:p w:rsidR="00E27843" w:rsidRDefault="00E27843" w:rsidP="00A049C9">
            <w:pPr>
              <w:tabs>
                <w:tab w:val="left" w:pos="4320"/>
              </w:tabs>
              <w:spacing w:line="420" w:lineRule="exact"/>
              <w:ind w:left="475" w:hangingChars="198" w:hanging="475"/>
              <w:rPr>
                <w:rFonts w:eastAsia="楷体_GB23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发：</w:t>
            </w:r>
            <w:r>
              <w:rPr>
                <w:rFonts w:eastAsia="仿宋_GB2312" w:hint="eastAsia"/>
                <w:sz w:val="24"/>
              </w:rPr>
              <w:t>各市（州）、直管市、神农架林区会员单位；各县市区会员单位。</w:t>
            </w:r>
          </w:p>
        </w:tc>
      </w:tr>
    </w:tbl>
    <w:p w:rsidR="00DD7BED" w:rsidRPr="00E27843" w:rsidRDefault="00DD7BED"/>
    <w:sectPr w:rsidR="00DD7BED" w:rsidRPr="00E27843" w:rsidSect="003466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02" w:rsidRDefault="00205902" w:rsidP="00E27843">
      <w:r>
        <w:separator/>
      </w:r>
    </w:p>
  </w:endnote>
  <w:endnote w:type="continuationSeparator" w:id="1">
    <w:p w:rsidR="00205902" w:rsidRDefault="00205902" w:rsidP="00E2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72" w:rsidRDefault="007A3EDD">
    <w:pPr>
      <w:pStyle w:val="a4"/>
      <w:ind w:firstLineChars="2350" w:firstLine="4230"/>
    </w:pPr>
    <w:r w:rsidRPr="007A3EDD">
      <w:fldChar w:fldCharType="begin"/>
    </w:r>
    <w:r w:rsidR="00DD7BED">
      <w:instrText xml:space="preserve"> PAGE   \* MERGEFORMAT </w:instrText>
    </w:r>
    <w:r w:rsidRPr="007A3EDD">
      <w:fldChar w:fldCharType="separate"/>
    </w:r>
    <w:r w:rsidR="005F66A6" w:rsidRPr="005F66A6">
      <w:rPr>
        <w:noProof/>
        <w:lang w:val="zh-CN"/>
      </w:rPr>
      <w:t>1</w:t>
    </w:r>
    <w:r>
      <w:rPr>
        <w:lang w:val="zh-CN"/>
      </w:rPr>
      <w:fldChar w:fldCharType="end"/>
    </w:r>
  </w:p>
  <w:p w:rsidR="00346672" w:rsidRDefault="002059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02" w:rsidRDefault="00205902" w:rsidP="00E27843">
      <w:r>
        <w:separator/>
      </w:r>
    </w:p>
  </w:footnote>
  <w:footnote w:type="continuationSeparator" w:id="1">
    <w:p w:rsidR="00205902" w:rsidRDefault="00205902" w:rsidP="00E2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843"/>
    <w:rsid w:val="001A2528"/>
    <w:rsid w:val="001D14D8"/>
    <w:rsid w:val="00205902"/>
    <w:rsid w:val="004B6C22"/>
    <w:rsid w:val="005F66A6"/>
    <w:rsid w:val="006A632F"/>
    <w:rsid w:val="006F0AC2"/>
    <w:rsid w:val="00746D34"/>
    <w:rsid w:val="007A3EDD"/>
    <w:rsid w:val="008E32FA"/>
    <w:rsid w:val="00925397"/>
    <w:rsid w:val="00993E9C"/>
    <w:rsid w:val="00B36574"/>
    <w:rsid w:val="00BF427C"/>
    <w:rsid w:val="00CF1935"/>
    <w:rsid w:val="00D158A7"/>
    <w:rsid w:val="00DD7BED"/>
    <w:rsid w:val="00E27843"/>
    <w:rsid w:val="00E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43"/>
    <w:rPr>
      <w:sz w:val="18"/>
      <w:szCs w:val="18"/>
    </w:rPr>
  </w:style>
  <w:style w:type="paragraph" w:styleId="a5">
    <w:name w:val="Normal (Web)"/>
    <w:basedOn w:val="a"/>
    <w:uiPriority w:val="99"/>
    <w:rsid w:val="00E27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hbcf</dc:creator>
  <cp:keywords/>
  <dc:description/>
  <cp:lastModifiedBy>hbcf</cp:lastModifiedBy>
  <cp:revision>11</cp:revision>
  <cp:lastPrinted>2016-09-07T06:24:00Z</cp:lastPrinted>
  <dcterms:created xsi:type="dcterms:W3CDTF">2016-09-07T05:46:00Z</dcterms:created>
  <dcterms:modified xsi:type="dcterms:W3CDTF">2016-09-07T07:09:00Z</dcterms:modified>
</cp:coreProperties>
</file>